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Inspection Pass Rate</w:t></w:r></w:p><w:p><w:pPr><w:jc w:val="center"/></w:pPr><w:r><w:rPr><w:color w:val="4B5563"/><w:i w:val="1"/><w:iCs w:val="1"/></w:rPr><w:t xml:space="preserve">Persentase produk lolos inspeksi QC pertama kali.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(Pass Inspection / Total Inspeksi)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98%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QC Inspector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Persentase unit yang lolos inspeksi QC tanpa harus di-recheck atau dikembalikan ke produksi. Tinggi = proses produksi konsisten dengan standar.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(Pass Inspection / Total Inspeksi) × 100%.</w:t></w:r></w:p><w:p><w:pPr><w:numPr><w:ilvl w:val="0"/><w:numId w:val="1"/></w:numPr></w:pPr><w:r><w:rPr/><w:t xml:space="preserve">Bandingkan hasil dengan target ≥ 98%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(Harian) didapat data: pembilang = 92, penyebut = 100. Maka Hasil = (92 / 100) × 100% = 92%. Bandingkan dengan target ≥ 98%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98%).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98%).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Supplier Quality Rating</w:t></w:r><w:r><w:rPr><w:color w:val="6B7280"/><w:sz w:val="18"/><w:szCs w:val="18"/></w:rPr><w:t xml:space="preserve"> — Skor kualitas supplier untuk evaluasi dan ranking.</w:t></w:r></w:p><w:p><w:pPr/><w:r><w:rPr><w:color w:val="1A2744"/><w:b w:val="1"/><w:bCs w:val="1"/></w:rPr><w:t xml:space="preserve">KPI Defect Per Million Opportunities (DPMO)</w:t></w:r><w:r><w:rPr><w:color w:val="6B7280"/><w:sz w:val="18"/><w:szCs w:val="18"/></w:rPr><w:t xml:space="preserve"> — Jumlah defect per 1 juta peluang. Metrik utama Six Sigma.</w:t></w:r></w:p><w:p><w:pPr/><w:r><w:rPr><w:color w:val="1A2744"/><w:b w:val="1"/><w:bCs w:val="1"/></w:rPr><w:t xml:space="preserve">KPI Cost of Quality (CoQ)</w:t></w:r><w:r><w:rPr><w:color w:val="6B7280"/><w:sz w:val="18"/><w:szCs w:val="18"/></w:rPr><w:t xml:space="preserve"> — Total biaya akibat kualitas: prevention + appraisal + internal/external failure.</w:t></w:r></w:p><w:p><w:pPr/><w:r><w:rPr><w:color w:val="1A2744"/><w:b w:val="1"/><w:bCs w:val="1"/></w:rPr><w:t xml:space="preserve">KPI Six Sigma Sigma Level</w:t></w:r><w:r><w:rPr><w:color w:val="6B7280"/><w:sz w:val="18"/><w:szCs w:val="18"/></w:rPr><w:t xml:space="preserve"> — Tingkat sigma proses berdasarkan DPMO.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KPI-0095 · 23/03/2026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C1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2026-05-07T13:20:11+00:00</dcterms:created>
  <dcterms:modified xsi:type="dcterms:W3CDTF">2026-05-07T13:20:11+00:00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